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09C" w:rsidRPr="00AF709C" w:rsidRDefault="00AF709C" w:rsidP="00AF709C">
      <w:bookmarkStart w:id="0" w:name="_GoBack"/>
      <w:bookmarkEnd w:id="0"/>
    </w:p>
    <w:p w:rsidR="00AF709C" w:rsidRDefault="00AF709C" w:rsidP="00AF709C">
      <w:pPr>
        <w:jc w:val="right"/>
      </w:pPr>
    </w:p>
    <w:p w:rsidR="003E1262" w:rsidRDefault="00AF709C" w:rsidP="00AF709C">
      <w:pPr>
        <w:rPr>
          <w:b/>
          <w:bCs/>
        </w:rPr>
      </w:pPr>
      <w:r>
        <w:rPr>
          <w:b/>
          <w:bCs/>
        </w:rPr>
        <w:t>V</w:t>
      </w:r>
      <w:r w:rsidRPr="00AF709C">
        <w:rPr>
          <w:b/>
          <w:bCs/>
        </w:rPr>
        <w:t>erzoek tot vrijstelling IMH-cursus, als onderdeel van de IMH-opleiding</w:t>
      </w:r>
      <w:r>
        <w:rPr>
          <w:b/>
          <w:bCs/>
        </w:rPr>
        <w:t xml:space="preserve">    </w:t>
      </w:r>
      <w:r>
        <w:rPr>
          <w:noProof/>
        </w:rPr>
        <w:drawing>
          <wp:inline distT="0" distB="0" distL="0" distR="0" wp14:anchorId="63B8F147" wp14:editId="490D1D84">
            <wp:extent cx="951655" cy="480001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85" cy="4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09C" w:rsidRPr="00AF709C" w:rsidRDefault="00AF709C" w:rsidP="00AF709C">
      <w:pPr>
        <w:rPr>
          <w:b/>
          <w:bCs/>
        </w:rPr>
      </w:pPr>
    </w:p>
    <w:p w:rsidR="00AF709C" w:rsidRPr="00AF709C" w:rsidRDefault="00AF709C" w:rsidP="00AF709C">
      <w:pPr>
        <w:rPr>
          <w:bCs/>
        </w:rPr>
      </w:pPr>
      <w:r w:rsidRPr="00AF709C">
        <w:rPr>
          <w:bCs/>
        </w:rPr>
        <w:t>Naam : ___________________________________________________________</w:t>
      </w:r>
    </w:p>
    <w:p w:rsidR="00AF709C" w:rsidRPr="00AF709C" w:rsidRDefault="00AF709C" w:rsidP="00AF709C">
      <w:pPr>
        <w:rPr>
          <w:bCs/>
        </w:rPr>
      </w:pPr>
      <w:r w:rsidRPr="00AF709C">
        <w:rPr>
          <w:bCs/>
        </w:rPr>
        <w:t xml:space="preserve">Werkzaam bij : _____________________________________________________ </w:t>
      </w:r>
    </w:p>
    <w:p w:rsidR="00AF709C" w:rsidRPr="00AF709C" w:rsidRDefault="00AF709C" w:rsidP="00AF709C">
      <w:pPr>
        <w:rPr>
          <w:b/>
          <w:bCs/>
        </w:rPr>
      </w:pPr>
      <w:r w:rsidRPr="00AF709C">
        <w:rPr>
          <w:bCs/>
        </w:rPr>
        <w:t>Datum :</w:t>
      </w:r>
      <w:r>
        <w:rPr>
          <w:bCs/>
        </w:rPr>
        <w:t xml:space="preserve"> </w:t>
      </w:r>
      <w:r w:rsidRPr="00AF709C">
        <w:rPr>
          <w:bCs/>
        </w:rPr>
        <w:t xml:space="preserve"> __________________________________________________________</w:t>
      </w:r>
    </w:p>
    <w:p w:rsidR="00AF709C" w:rsidRDefault="00AF709C" w:rsidP="00AF709C">
      <w:pPr>
        <w:rPr>
          <w:b/>
          <w:bCs/>
        </w:rPr>
      </w:pPr>
    </w:p>
    <w:p w:rsidR="00AF709C" w:rsidRPr="00AF709C" w:rsidRDefault="00AF709C" w:rsidP="00AF709C">
      <w:pPr>
        <w:rPr>
          <w:bCs/>
        </w:rPr>
      </w:pPr>
      <w:r w:rsidRPr="00AF709C">
        <w:rPr>
          <w:bCs/>
        </w:rPr>
        <w:t xml:space="preserve">Ik wil modulair de opleiding volgen tot: </w:t>
      </w:r>
    </w:p>
    <w:p w:rsidR="00AF709C" w:rsidRPr="00AF709C" w:rsidRDefault="003B047A" w:rsidP="00AF709C">
      <w:pPr>
        <w:rPr>
          <w:bCs/>
        </w:rPr>
      </w:pPr>
      <w:r>
        <w:rPr>
          <w:rFonts w:ascii="Cambria Math" w:hAnsi="Cambria Math" w:cs="Cambria Math"/>
          <w:bCs/>
        </w:rPr>
        <w:t xml:space="preserve">0  </w:t>
      </w:r>
      <w:r w:rsidR="00AF709C" w:rsidRPr="00AF709C">
        <w:rPr>
          <w:bCs/>
        </w:rPr>
        <w:t xml:space="preserve">IMH-generalist </w:t>
      </w:r>
    </w:p>
    <w:p w:rsidR="00AF709C" w:rsidRDefault="003B047A" w:rsidP="00AF709C">
      <w:pPr>
        <w:rPr>
          <w:bCs/>
        </w:rPr>
      </w:pPr>
      <w:r>
        <w:rPr>
          <w:rFonts w:ascii="Cambria Math" w:hAnsi="Cambria Math" w:cs="Cambria Math"/>
          <w:bCs/>
        </w:rPr>
        <w:t xml:space="preserve">0  </w:t>
      </w:r>
      <w:r w:rsidR="00AF709C" w:rsidRPr="00AF709C">
        <w:rPr>
          <w:bCs/>
        </w:rPr>
        <w:t xml:space="preserve">IMH-specialist </w:t>
      </w:r>
    </w:p>
    <w:p w:rsidR="003B047A" w:rsidRDefault="003B047A" w:rsidP="003B047A">
      <w:pPr>
        <w:rPr>
          <w:bCs/>
        </w:rPr>
      </w:pPr>
    </w:p>
    <w:p w:rsidR="003B047A" w:rsidRPr="003B047A" w:rsidRDefault="003B047A" w:rsidP="003B047A">
      <w:pPr>
        <w:rPr>
          <w:b/>
          <w:bCs/>
        </w:rPr>
      </w:pPr>
      <w:r w:rsidRPr="003B047A">
        <w:rPr>
          <w:b/>
          <w:bCs/>
        </w:rPr>
        <w:t>Zet een kruisje voor de betreffende cursus(sen) waarvoor u vrijstelling wilt aanvragen: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1: Visie en vaardigheden om de ouder-kindrelatie te optimaliseren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2: Ontwikkeling en pathologie in de ouder-kindrelatie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3: Observatie van de ouder-kindrelatie/babyobservatie (IMH-Generalist)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4: Kortdurende focusgerichte interventies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5: Ouder-kind behandeling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6: Trauma binnen de ouder-kindrelatie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7: Integreren van IMH in de werksituatie</w:t>
      </w:r>
    </w:p>
    <w:p w:rsidR="003B047A" w:rsidRDefault="003B047A" w:rsidP="00AF709C">
      <w:pPr>
        <w:rPr>
          <w:bCs/>
        </w:rPr>
      </w:pPr>
      <w:r>
        <w:rPr>
          <w:bCs/>
        </w:rPr>
        <w:t xml:space="preserve">0  </w:t>
      </w:r>
      <w:r w:rsidRPr="003B047A">
        <w:rPr>
          <w:bCs/>
        </w:rPr>
        <w:t>IMH cursus 8: Behandelen ouder-kindrelatie bij ouder(s) met persoonlijkheidsproblematiek</w:t>
      </w:r>
    </w:p>
    <w:p w:rsidR="003B047A" w:rsidRDefault="003B047A" w:rsidP="00AF709C">
      <w:pPr>
        <w:rPr>
          <w:bCs/>
        </w:rPr>
      </w:pPr>
    </w:p>
    <w:p w:rsidR="003B047A" w:rsidRDefault="003B047A" w:rsidP="00AF709C">
      <w:pPr>
        <w:rPr>
          <w:bCs/>
        </w:rPr>
      </w:pPr>
      <w:r>
        <w:rPr>
          <w:b/>
          <w:bCs/>
        </w:rPr>
        <w:t>Onderbouwing verzoek tot vrijstelling</w:t>
      </w:r>
    </w:p>
    <w:tbl>
      <w:tblPr>
        <w:tblStyle w:val="Tabelraster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701"/>
        <w:gridCol w:w="2268"/>
        <w:gridCol w:w="1701"/>
      </w:tblGrid>
      <w:tr w:rsidR="00D25D6A" w:rsidTr="00D25D6A">
        <w:trPr>
          <w:trHeight w:val="236"/>
        </w:trPr>
        <w:tc>
          <w:tcPr>
            <w:tcW w:w="3545" w:type="dxa"/>
            <w:shd w:val="clear" w:color="auto" w:fill="D0CECE" w:themeFill="background2" w:themeFillShade="E6"/>
          </w:tcPr>
          <w:p w:rsidR="003B047A" w:rsidRPr="00D25D6A" w:rsidRDefault="00D25D6A" w:rsidP="00D25D6A">
            <w:pPr>
              <w:rPr>
                <w:b/>
                <w:bCs/>
              </w:rPr>
            </w:pPr>
            <w:r w:rsidRPr="00D25D6A">
              <w:rPr>
                <w:b/>
                <w:bCs/>
              </w:rPr>
              <w:t>Titel gevolgde cursus/supervisie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B047A" w:rsidRPr="00D25D6A" w:rsidRDefault="00D25D6A" w:rsidP="00AF709C">
            <w:pPr>
              <w:rPr>
                <w:b/>
                <w:bCs/>
              </w:rPr>
            </w:pPr>
            <w:r w:rsidRPr="00D25D6A">
              <w:rPr>
                <w:b/>
                <w:bCs/>
              </w:rPr>
              <w:t>Jaartal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3B047A" w:rsidRPr="00D25D6A" w:rsidRDefault="00D25D6A" w:rsidP="00AF709C">
            <w:pPr>
              <w:rPr>
                <w:b/>
                <w:bCs/>
              </w:rPr>
            </w:pPr>
            <w:r w:rsidRPr="00D25D6A">
              <w:rPr>
                <w:b/>
                <w:bCs/>
              </w:rPr>
              <w:t>Docent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3B047A" w:rsidRPr="00D25D6A" w:rsidRDefault="00D25D6A" w:rsidP="00AF709C">
            <w:pPr>
              <w:rPr>
                <w:b/>
                <w:bCs/>
              </w:rPr>
            </w:pPr>
            <w:r w:rsidRPr="00D25D6A">
              <w:rPr>
                <w:b/>
                <w:bCs/>
              </w:rPr>
              <w:t>Literatuur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D25D6A" w:rsidRPr="00D25D6A" w:rsidRDefault="00D25D6A" w:rsidP="00D25D6A">
            <w:pPr>
              <w:rPr>
                <w:b/>
                <w:bCs/>
              </w:rPr>
            </w:pPr>
            <w:r w:rsidRPr="00D25D6A">
              <w:rPr>
                <w:b/>
                <w:bCs/>
              </w:rPr>
              <w:t>DAIMH erkend</w:t>
            </w:r>
          </w:p>
        </w:tc>
      </w:tr>
      <w:tr w:rsidR="00D25D6A" w:rsidTr="00D25D6A">
        <w:tc>
          <w:tcPr>
            <w:tcW w:w="3545" w:type="dxa"/>
          </w:tcPr>
          <w:p w:rsidR="003B047A" w:rsidRDefault="003B047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</w:tc>
        <w:tc>
          <w:tcPr>
            <w:tcW w:w="992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2268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</w:tr>
      <w:tr w:rsidR="00D25D6A" w:rsidTr="00D25D6A">
        <w:tc>
          <w:tcPr>
            <w:tcW w:w="3545" w:type="dxa"/>
          </w:tcPr>
          <w:p w:rsidR="003B047A" w:rsidRDefault="003B047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</w:tc>
        <w:tc>
          <w:tcPr>
            <w:tcW w:w="992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2268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</w:tr>
      <w:tr w:rsidR="00D25D6A" w:rsidTr="00D25D6A">
        <w:tc>
          <w:tcPr>
            <w:tcW w:w="3545" w:type="dxa"/>
          </w:tcPr>
          <w:p w:rsidR="003B047A" w:rsidRDefault="003B047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</w:tc>
        <w:tc>
          <w:tcPr>
            <w:tcW w:w="992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2268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</w:tr>
      <w:tr w:rsidR="00D25D6A" w:rsidTr="00D25D6A">
        <w:tc>
          <w:tcPr>
            <w:tcW w:w="3545" w:type="dxa"/>
          </w:tcPr>
          <w:p w:rsidR="003B047A" w:rsidRDefault="003B047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</w:tc>
        <w:tc>
          <w:tcPr>
            <w:tcW w:w="992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2268" w:type="dxa"/>
          </w:tcPr>
          <w:p w:rsidR="003B047A" w:rsidRDefault="003B047A" w:rsidP="00AF709C">
            <w:pPr>
              <w:rPr>
                <w:bCs/>
              </w:rPr>
            </w:pPr>
          </w:p>
        </w:tc>
        <w:tc>
          <w:tcPr>
            <w:tcW w:w="1701" w:type="dxa"/>
          </w:tcPr>
          <w:p w:rsidR="003B047A" w:rsidRDefault="003B047A" w:rsidP="00AF709C">
            <w:pPr>
              <w:rPr>
                <w:bCs/>
              </w:rPr>
            </w:pPr>
          </w:p>
        </w:tc>
      </w:tr>
    </w:tbl>
    <w:p w:rsidR="00D25D6A" w:rsidRDefault="00D25D6A" w:rsidP="00AF709C">
      <w:pPr>
        <w:rPr>
          <w:bCs/>
        </w:rPr>
      </w:pPr>
    </w:p>
    <w:p w:rsidR="00D25D6A" w:rsidRDefault="00D25D6A">
      <w:pPr>
        <w:rPr>
          <w:bCs/>
        </w:rPr>
      </w:pPr>
      <w:r>
        <w:rPr>
          <w:bCs/>
        </w:rPr>
        <w:lastRenderedPageBreak/>
        <w:t>Overige onderbouwing/opmerkingen: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noProof/>
        </w:rPr>
        <w:drawing>
          <wp:inline distT="0" distB="0" distL="0" distR="0" wp14:anchorId="708C2849">
            <wp:extent cx="951230" cy="481330"/>
            <wp:effectExtent l="0" t="0" r="127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5D6A" w:rsidTr="00D25D6A">
        <w:tc>
          <w:tcPr>
            <w:tcW w:w="9062" w:type="dxa"/>
          </w:tcPr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  <w:p w:rsidR="00D25D6A" w:rsidRDefault="00D25D6A">
            <w:pPr>
              <w:rPr>
                <w:bCs/>
              </w:rPr>
            </w:pPr>
          </w:p>
        </w:tc>
      </w:tr>
    </w:tbl>
    <w:p w:rsidR="00D25D6A" w:rsidRDefault="00D25D6A">
      <w:pPr>
        <w:rPr>
          <w:bCs/>
        </w:rPr>
      </w:pPr>
    </w:p>
    <w:p w:rsidR="003B047A" w:rsidRPr="00D25D6A" w:rsidRDefault="00D25D6A" w:rsidP="00AF709C">
      <w:pPr>
        <w:rPr>
          <w:b/>
          <w:bCs/>
        </w:rPr>
      </w:pPr>
      <w:r w:rsidRPr="00D25D6A">
        <w:rPr>
          <w:b/>
          <w:bCs/>
        </w:rPr>
        <w:t>Motivatie voor ingediende vrijstelling</w:t>
      </w:r>
    </w:p>
    <w:p w:rsidR="00D25D6A" w:rsidRDefault="00D25D6A" w:rsidP="00AF709C">
      <w:pPr>
        <w:rPr>
          <w:bCs/>
        </w:rPr>
      </w:pPr>
      <w:r>
        <w:rPr>
          <w:bCs/>
        </w:rPr>
        <w:t>In te vullen door de hoofdopleider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5D6A" w:rsidTr="00D25D6A">
        <w:tc>
          <w:tcPr>
            <w:tcW w:w="9062" w:type="dxa"/>
          </w:tcPr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  <w:p w:rsidR="00D25D6A" w:rsidRDefault="00D25D6A" w:rsidP="00AF709C">
            <w:pPr>
              <w:rPr>
                <w:bCs/>
              </w:rPr>
            </w:pPr>
          </w:p>
        </w:tc>
      </w:tr>
    </w:tbl>
    <w:p w:rsidR="00D25D6A" w:rsidRPr="003B047A" w:rsidRDefault="00D25D6A" w:rsidP="00AF709C">
      <w:pPr>
        <w:rPr>
          <w:bCs/>
        </w:rPr>
      </w:pPr>
    </w:p>
    <w:sectPr w:rsidR="00D25D6A" w:rsidRPr="003B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09C"/>
    <w:rsid w:val="003B047A"/>
    <w:rsid w:val="003E1262"/>
    <w:rsid w:val="008B69DB"/>
    <w:rsid w:val="00AF709C"/>
    <w:rsid w:val="00D2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4FBE6-9FF1-4EB6-B48F-7AD94C5F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047A"/>
    <w:pPr>
      <w:ind w:left="720"/>
      <w:contextualSpacing/>
    </w:pPr>
  </w:style>
  <w:style w:type="table" w:styleId="Tabelraster">
    <w:name w:val="Table Grid"/>
    <w:basedOn w:val="Standaardtabel"/>
    <w:uiPriority w:val="39"/>
    <w:rsid w:val="003B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Jordan</dc:creator>
  <cp:keywords/>
  <dc:description/>
  <cp:lastModifiedBy>Cindy Baars</cp:lastModifiedBy>
  <cp:revision>2</cp:revision>
  <dcterms:created xsi:type="dcterms:W3CDTF">2018-04-16T14:59:00Z</dcterms:created>
  <dcterms:modified xsi:type="dcterms:W3CDTF">2018-04-16T14:59:00Z</dcterms:modified>
</cp:coreProperties>
</file>